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6.9291338582677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form is a record of low-risk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sharing.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6060"/>
        <w:tblGridChange w:id="0">
          <w:tblGrid>
            <w:gridCol w:w="3405"/>
            <w:gridCol w:w="60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Name of Process/Project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Summary of Purpose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(including legal or other drivers)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Summary of Benefits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 Sharing Agreed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8835"/>
        <w:tblGridChange w:id="0">
          <w:tblGrid>
            <w:gridCol w:w="585"/>
            <w:gridCol w:w="8835"/>
          </w:tblGrid>
        </w:tblGridChange>
      </w:tblGrid>
      <w:tr>
        <w:trPr>
          <w:cantSplit w:val="0"/>
          <w:trHeight w:val="-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right="-1360.62992125984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 Personal Data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(anonymised or aggregate)</w:t>
            </w:r>
          </w:p>
        </w:tc>
      </w:tr>
      <w:tr>
        <w:trPr>
          <w:cantSplit w:val="0"/>
          <w:trHeight w:val="-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Minimal Personal Data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(employee business contacts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-12.1349561907782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 Data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341.95312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of Data to be Shared</w:t>
            </w:r>
          </w:p>
        </w:tc>
      </w:tr>
      <w:tr>
        <w:trPr>
          <w:cantSplit w:val="0"/>
          <w:trHeight w:val="1301.9531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How Data will be Shared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9.47753906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 Period of Sharing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9.477539062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-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0"/>
        <w:gridCol w:w="3210"/>
        <w:gridCol w:w="3075"/>
        <w:tblGridChange w:id="0">
          <w:tblGrid>
            <w:gridCol w:w="3210"/>
            <w:gridCol w:w="3210"/>
            <w:gridCol w:w="3075"/>
          </w:tblGrid>
        </w:tblGridChange>
      </w:tblGrid>
      <w:tr>
        <w:trPr>
          <w:cantSplit w:val="0"/>
          <w:trHeight w:val="257.92578125000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Name of Organisation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after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Responsible Officer 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after="2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after="2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Name of Organisation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after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after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Responsible Officer 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after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09" w:top="993" w:left="1440" w:right="1440" w:header="851" w:footer="5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6.9291338582677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36"/>
        <w:szCs w:val="36"/>
        <w:rtl w:val="0"/>
      </w:rPr>
      <w:t xml:space="preserve">Condensed Data Sharing Agreement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864C6"/>
    <w:pPr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264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2643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D2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269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D2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D269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D2694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C91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91055"/>
    <w:rPr>
      <w:color w:val="808080"/>
      <w:shd w:color="auto" w:fill="e6e6e6" w:val="clear"/>
    </w:rPr>
  </w:style>
  <w:style w:type="table" w:styleId="TableGrid">
    <w:name w:val="Table Grid"/>
    <w:basedOn w:val="TableNormal"/>
    <w:uiPriority w:val="39"/>
    <w:rsid w:val="00CF0C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E6E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6EC3"/>
  </w:style>
  <w:style w:type="paragraph" w:styleId="Footer">
    <w:name w:val="footer"/>
    <w:basedOn w:val="Normal"/>
    <w:link w:val="FooterChar"/>
    <w:uiPriority w:val="99"/>
    <w:unhideWhenUsed w:val="1"/>
    <w:rsid w:val="00BE6E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6EC3"/>
  </w:style>
  <w:style w:type="paragraph" w:styleId="Default" w:customStyle="1">
    <w:name w:val="Default"/>
    <w:rsid w:val="00AF4639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aLO0Rv0Cj/7zG9As2KZRwdwdQ==">CgMxLjA4AHIhMUllRzctMm16dV9oQVpTRW8wdUEzRDF0Vi1IdmkxTUJo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2019-11-07T10:42:00Z</dcterms:created>
  <dc:creator>Blyth, Victoria</dc:creator>
</cp:coreProperties>
</file>